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47C63F99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3F6C5E">
        <w:rPr>
          <w:rFonts w:ascii="Times New Roman" w:hAnsi="Times New Roman" w:cs="Times New Roman"/>
          <w:sz w:val="28"/>
          <w:szCs w:val="28"/>
        </w:rPr>
        <w:t>7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5DB62FD3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 w:rsidR="00A8750B">
        <w:rPr>
          <w:rFonts w:ascii="Times New Roman" w:hAnsi="Times New Roman" w:cs="Times New Roman"/>
          <w:b/>
          <w:sz w:val="28"/>
          <w:szCs w:val="28"/>
        </w:rPr>
        <w:t>биологии</w:t>
      </w:r>
    </w:p>
    <w:p w14:paraId="5B69D47E" w14:textId="77777777"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DE3E11">
        <w:rPr>
          <w:rFonts w:ascii="Times New Roman" w:hAnsi="Times New Roman" w:cs="Times New Roman"/>
          <w:b/>
          <w:sz w:val="28"/>
          <w:szCs w:val="28"/>
        </w:rPr>
        <w:t>5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</w:p>
    <w:p w14:paraId="15FC0C10" w14:textId="2384D59D" w:rsidR="00A8750B" w:rsidRPr="00556DDA" w:rsidRDefault="00A8750B" w:rsidP="00A8750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6DDA">
        <w:rPr>
          <w:rFonts w:ascii="Times New Roman" w:hAnsi="Times New Roman" w:cs="Times New Roman"/>
          <w:sz w:val="24"/>
          <w:szCs w:val="24"/>
        </w:rPr>
        <w:t xml:space="preserve">Назначение ВПР по учебному предмету «Биология» – оценить качество общеобразовательной подготовки обучающихся 5 классов в соответствии с требованиями ФГОС. ВПР позволяют осуществить диагностику достижения предметных и </w:t>
      </w:r>
      <w:proofErr w:type="spellStart"/>
      <w:r w:rsidRPr="00556DD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56DDA">
        <w:rPr>
          <w:rFonts w:ascii="Times New Roman" w:hAnsi="Times New Roman" w:cs="Times New Roman"/>
          <w:sz w:val="24"/>
          <w:szCs w:val="24"/>
        </w:rPr>
        <w:t xml:space="preserve"> результатов, в том числе овладение </w:t>
      </w:r>
      <w:proofErr w:type="spellStart"/>
      <w:r w:rsidRPr="00556DDA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56DDA">
        <w:rPr>
          <w:rFonts w:ascii="Times New Roman" w:hAnsi="Times New Roman" w:cs="Times New Roman"/>
          <w:sz w:val="24"/>
          <w:szCs w:val="24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Изучение биологии в 5 классе и содержание ВПР по биологии для 5 класса базируются на образовательных результатах освоения обучающимися предмета «Окружающий мир» в начальной школе.</w:t>
      </w:r>
    </w:p>
    <w:p w14:paraId="387D163C" w14:textId="09A84F88" w:rsidR="00A8750B" w:rsidRPr="00556DDA" w:rsidRDefault="00A8750B" w:rsidP="00DD36E9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56DDA">
        <w:rPr>
          <w:rFonts w:ascii="Times New Roman" w:hAnsi="Times New Roman" w:cs="Times New Roman"/>
          <w:sz w:val="24"/>
          <w:szCs w:val="24"/>
        </w:rPr>
        <w:t>Вариант проверочной работы состоит из 10 заданий, которые различаются по содержанию и проверяемым требованиям.</w:t>
      </w:r>
    </w:p>
    <w:p w14:paraId="44A0C1B9" w14:textId="47CC61E0" w:rsidR="00DD36E9" w:rsidRPr="005A6B6B" w:rsidRDefault="00556DDA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D36E9" w:rsidRPr="005A6B6B">
        <w:rPr>
          <w:rFonts w:ascii="Times New Roman" w:hAnsi="Times New Roman" w:cs="Times New Roman"/>
          <w:sz w:val="24"/>
          <w:szCs w:val="24"/>
        </w:rPr>
        <w:t>Приняли участие 1</w:t>
      </w:r>
      <w:r w:rsidR="00A8750B">
        <w:rPr>
          <w:rFonts w:ascii="Times New Roman" w:hAnsi="Times New Roman" w:cs="Times New Roman"/>
          <w:sz w:val="24"/>
          <w:szCs w:val="24"/>
        </w:rPr>
        <w:t>52</w:t>
      </w:r>
      <w:r w:rsidR="00DD36E9" w:rsidRPr="005A6B6B">
        <w:rPr>
          <w:rFonts w:ascii="Times New Roman" w:hAnsi="Times New Roman" w:cs="Times New Roman"/>
          <w:sz w:val="24"/>
          <w:szCs w:val="24"/>
        </w:rPr>
        <w:t xml:space="preserve">  учащихся из школ Спасского района. </w:t>
      </w: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1016"/>
        <w:gridCol w:w="3018"/>
        <w:gridCol w:w="4260"/>
        <w:gridCol w:w="2327"/>
      </w:tblGrid>
      <w:tr w:rsidR="00DE3E11" w14:paraId="1DDF5312" w14:textId="77777777" w:rsidTr="00095475">
        <w:tc>
          <w:tcPr>
            <w:tcW w:w="964" w:type="dxa"/>
          </w:tcPr>
          <w:p w14:paraId="0EBFC91F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№ заданий</w:t>
            </w:r>
          </w:p>
        </w:tc>
        <w:tc>
          <w:tcPr>
            <w:tcW w:w="3030" w:type="dxa"/>
          </w:tcPr>
          <w:p w14:paraId="6E935A23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Проверяемые требования (умения)</w:t>
            </w:r>
          </w:p>
        </w:tc>
        <w:tc>
          <w:tcPr>
            <w:tcW w:w="4292" w:type="dxa"/>
          </w:tcPr>
          <w:p w14:paraId="25F5F38B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Уровень сложности /</w:t>
            </w:r>
          </w:p>
          <w:p w14:paraId="678CD4AA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Типы заданий</w:t>
            </w:r>
          </w:p>
        </w:tc>
        <w:tc>
          <w:tcPr>
            <w:tcW w:w="2335" w:type="dxa"/>
          </w:tcPr>
          <w:p w14:paraId="20C76E4D" w14:textId="77777777" w:rsidR="00DE3E11" w:rsidRPr="00556DDA" w:rsidRDefault="00DE3E11" w:rsidP="00556D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DDA">
              <w:rPr>
                <w:rFonts w:ascii="Times New Roman" w:hAnsi="Times New Roman" w:cs="Times New Roman"/>
                <w:b/>
              </w:rPr>
              <w:t>Выводы</w:t>
            </w:r>
          </w:p>
        </w:tc>
      </w:tr>
      <w:tr w:rsidR="00DE3E11" w14:paraId="0793AA01" w14:textId="77777777" w:rsidTr="00095475">
        <w:tc>
          <w:tcPr>
            <w:tcW w:w="964" w:type="dxa"/>
          </w:tcPr>
          <w:p w14:paraId="1B829DE0" w14:textId="77777777" w:rsidR="00DE3E11" w:rsidRPr="00556DDA" w:rsidRDefault="00DE3E1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0" w:type="dxa"/>
          </w:tcPr>
          <w:p w14:paraId="7CEF6706" w14:textId="50A024CF" w:rsidR="00DE3E11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</w:t>
            </w:r>
          </w:p>
        </w:tc>
        <w:tc>
          <w:tcPr>
            <w:tcW w:w="4292" w:type="dxa"/>
          </w:tcPr>
          <w:p w14:paraId="07504A6B" w14:textId="77777777" w:rsidR="00DE3E11" w:rsidRPr="00556DDA" w:rsidRDefault="00DE3E11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7CA49614" w14:textId="77777777" w:rsidR="00DE3E11" w:rsidRPr="00556DDA" w:rsidRDefault="00A8750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  <w:p w14:paraId="6C1297C8" w14:textId="77777777" w:rsidR="00A8750B" w:rsidRPr="00556DDA" w:rsidRDefault="00A8750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Первая часть задания проверяет умение обучающихся определять на рисунке объекты живой природы (вирусы, растения, животные).</w:t>
            </w:r>
          </w:p>
          <w:p w14:paraId="73B1F988" w14:textId="77777777" w:rsidR="00B26C1D" w:rsidRDefault="00A8750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Вторая часть проверяет умение сравнивать объекты и находить различия. </w:t>
            </w:r>
          </w:p>
          <w:p w14:paraId="728914BA" w14:textId="4F510ECF" w:rsidR="00A8750B" w:rsidRPr="00556DDA" w:rsidRDefault="00A8750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Третья – контролирует умение находить у одного из объектов отсутствующий признак.</w:t>
            </w:r>
          </w:p>
        </w:tc>
        <w:tc>
          <w:tcPr>
            <w:tcW w:w="2335" w:type="dxa"/>
          </w:tcPr>
          <w:p w14:paraId="1148764C" w14:textId="77777777" w:rsidR="00DE3E11" w:rsidRPr="00556DDA" w:rsidRDefault="00DE3E11" w:rsidP="00D34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00ECE4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8BEB9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442AA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FC4AB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1341F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AECAE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задания выполнена на 96%, вторая и третья части на 39% и 32% соответственно. </w:t>
            </w:r>
          </w:p>
          <w:p w14:paraId="43FB10B5" w14:textId="6D6CA378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Таким образом, обучающиеся могут определять на рисунке объекты, а при сравнении  их, нахождение их признаков уже испытывают большие затруднения. </w:t>
            </w:r>
          </w:p>
          <w:p w14:paraId="7BC82980" w14:textId="2DD1A4E4" w:rsidR="00A8750B" w:rsidRPr="00556DDA" w:rsidRDefault="005F460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Это практически во всех школах при высоком проценте выполнения первой части, вторая и третья снижаются в два раза.</w:t>
            </w:r>
          </w:p>
          <w:p w14:paraId="5EAF8C01" w14:textId="6AD30AF5" w:rsidR="005F460C" w:rsidRPr="00556DDA" w:rsidRDefault="005F460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 это происходит из за отсутствия системного использования на уроках приёмов критического мышления  (сравнения, обобщения, выделения признаков и т.д.)</w:t>
            </w:r>
          </w:p>
          <w:p w14:paraId="10B4533C" w14:textId="77777777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922AA" w14:textId="11BCBD3C" w:rsidR="00A8750B" w:rsidRPr="00556DDA" w:rsidRDefault="00A8750B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0C" w14:paraId="0C87BFF8" w14:textId="77777777" w:rsidTr="00095475">
        <w:tc>
          <w:tcPr>
            <w:tcW w:w="964" w:type="dxa"/>
          </w:tcPr>
          <w:p w14:paraId="011A58CE" w14:textId="1457616F" w:rsidR="005F460C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30" w:type="dxa"/>
          </w:tcPr>
          <w:p w14:paraId="6ACD8630" w14:textId="0642CF92" w:rsidR="005F460C" w:rsidRPr="00556DDA" w:rsidRDefault="005F460C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Движение. Рост, развитие и размножение растений. Половое размножение растений. Оплодотворение у цветковых растений. Вегетативное размножение растений </w:t>
            </w:r>
          </w:p>
        </w:tc>
        <w:tc>
          <w:tcPr>
            <w:tcW w:w="4292" w:type="dxa"/>
          </w:tcPr>
          <w:p w14:paraId="7AB8A254" w14:textId="0F48C83D" w:rsidR="005F460C" w:rsidRPr="00556DDA" w:rsidRDefault="005F460C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652A4095" w14:textId="20626B3C" w:rsidR="005F460C" w:rsidRPr="00556DDA" w:rsidRDefault="005F460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  <w:p w14:paraId="252FD1DA" w14:textId="77777777" w:rsidR="005F460C" w:rsidRPr="00556DDA" w:rsidRDefault="005F460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Проверяет умение по описанию биологического явления определять процесс и формулировать его роль в жизни растения</w:t>
            </w:r>
          </w:p>
          <w:p w14:paraId="3E06F574" w14:textId="77777777" w:rsidR="005F460C" w:rsidRPr="00556DDA" w:rsidRDefault="005F460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Первая часть – назвать процесс</w:t>
            </w:r>
          </w:p>
          <w:p w14:paraId="69A1D7D9" w14:textId="594BF9DE" w:rsidR="005F460C" w:rsidRPr="00556DDA" w:rsidRDefault="005F460C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Вторая – описать его значение в жизни растения</w:t>
            </w:r>
          </w:p>
        </w:tc>
        <w:tc>
          <w:tcPr>
            <w:tcW w:w="2335" w:type="dxa"/>
          </w:tcPr>
          <w:p w14:paraId="73E7A95F" w14:textId="77777777" w:rsidR="005F460C" w:rsidRPr="00556DDA" w:rsidRDefault="005F460C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Если в первой части процент выполнения составил 79%), то во второй части задания -50%. Значит тельное снижение наблюдается в Полянской, Болгарской СОШ №1 и Иске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школах.</w:t>
            </w:r>
          </w:p>
          <w:p w14:paraId="00E28151" w14:textId="4BC4CBDB" w:rsidR="005F460C" w:rsidRPr="00556DDA" w:rsidRDefault="005F460C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Необходимо на уроках уделять внимание описанию процессов, подтверждая значением для жизни растений.</w:t>
            </w:r>
          </w:p>
        </w:tc>
      </w:tr>
      <w:tr w:rsidR="005F460C" w14:paraId="6E8809B5" w14:textId="77777777" w:rsidTr="00095475">
        <w:tc>
          <w:tcPr>
            <w:tcW w:w="964" w:type="dxa"/>
          </w:tcPr>
          <w:p w14:paraId="0A5C3648" w14:textId="7741A06F" w:rsidR="005F460C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30" w:type="dxa"/>
          </w:tcPr>
          <w:p w14:paraId="0E9B22FA" w14:textId="51355B27" w:rsidR="005F460C" w:rsidRPr="00556DDA" w:rsidRDefault="005F460C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как наука. Методы изучения живых организмов. Роль биологии в познании окружающего мира и практической деятельности людей. Правила работы в кабинете биологии, с биологическими приборами и инструментами </w:t>
            </w:r>
          </w:p>
        </w:tc>
        <w:tc>
          <w:tcPr>
            <w:tcW w:w="4292" w:type="dxa"/>
          </w:tcPr>
          <w:p w14:paraId="1C3B0DF6" w14:textId="77777777" w:rsidR="005F460C" w:rsidRPr="00556DDA" w:rsidRDefault="005F460C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503C55D8" w14:textId="77777777" w:rsidR="005F460C" w:rsidRPr="00556DDA" w:rsidRDefault="005F460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  <w:p w14:paraId="25EA3DE4" w14:textId="77777777" w:rsidR="005F460C" w:rsidRPr="00556DDA" w:rsidRDefault="005F460C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2B80F" w14:textId="77777777" w:rsidR="005F460C" w:rsidRPr="00556DDA" w:rsidRDefault="005F460C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Задание контролирует знание биологических методов и оборудования, необходимого для биологических исследований в конкретных условиях: </w:t>
            </w:r>
          </w:p>
          <w:p w14:paraId="06EA7B57" w14:textId="77777777" w:rsidR="005F460C" w:rsidRPr="00556DDA" w:rsidRDefault="005F460C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Выбрать </w:t>
            </w:r>
            <w:r w:rsidR="0014381D"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нужное оборудование </w:t>
            </w:r>
          </w:p>
          <w:p w14:paraId="70999AD9" w14:textId="1436EC31" w:rsidR="0014381D" w:rsidRPr="00556DDA" w:rsidRDefault="0014381D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И соотнести их с областью биологической науки</w:t>
            </w:r>
          </w:p>
        </w:tc>
        <w:tc>
          <w:tcPr>
            <w:tcW w:w="2335" w:type="dxa"/>
          </w:tcPr>
          <w:p w14:paraId="4FD6625A" w14:textId="36F69029" w:rsidR="005F460C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Самый большое процент выполнения  данного задания в Кузнечихинской, Кимовской, Иске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школах. Большой разрыв между первой и второй частью в Полянской и Болгарской СОШ №1</w:t>
            </w:r>
          </w:p>
        </w:tc>
      </w:tr>
      <w:tr w:rsidR="00045354" w14:paraId="35E4B14C" w14:textId="77777777" w:rsidTr="00095475">
        <w:tc>
          <w:tcPr>
            <w:tcW w:w="964" w:type="dxa"/>
          </w:tcPr>
          <w:p w14:paraId="5B2EF862" w14:textId="2BB4BC9C" w:rsidR="00045354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0" w:type="dxa"/>
          </w:tcPr>
          <w:p w14:paraId="33FBA3D7" w14:textId="7F39AA0D" w:rsidR="00045354" w:rsidRPr="00556DDA" w:rsidRDefault="00045354" w:rsidP="005F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Правила работы в кабинете биологии, с биологическими приборами и инструментами.</w:t>
            </w:r>
          </w:p>
        </w:tc>
        <w:tc>
          <w:tcPr>
            <w:tcW w:w="4292" w:type="dxa"/>
          </w:tcPr>
          <w:p w14:paraId="517865B7" w14:textId="4232CD5C" w:rsidR="00045354" w:rsidRPr="00556DDA" w:rsidRDefault="00045354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31FD2434" w14:textId="0A0865E5" w:rsidR="00045354" w:rsidRPr="00556DDA" w:rsidRDefault="00045354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  <w:p w14:paraId="57C93995" w14:textId="1CA3C2E4" w:rsidR="00045354" w:rsidRPr="00556DDA" w:rsidRDefault="00045354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проверяет знание устройства оптических приборов, и умение ими пользоваться.</w:t>
            </w:r>
          </w:p>
        </w:tc>
        <w:tc>
          <w:tcPr>
            <w:tcW w:w="2335" w:type="dxa"/>
          </w:tcPr>
          <w:p w14:paraId="21952E67" w14:textId="77777777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В данном задании надо было:</w:t>
            </w:r>
          </w:p>
          <w:p w14:paraId="4A13828D" w14:textId="77777777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1). Найти деталь</w:t>
            </w:r>
          </w:p>
          <w:p w14:paraId="44A84EC8" w14:textId="2C69A4EC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2). Обозначить её функцию</w:t>
            </w:r>
          </w:p>
          <w:p w14:paraId="457A11DB" w14:textId="77777777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3).Назвать общее увеличение микроскопа.</w:t>
            </w:r>
          </w:p>
          <w:p w14:paraId="60530AEE" w14:textId="2960F3C8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Анализ выполнения показывает низкий процент выполнения первой частив </w:t>
            </w:r>
            <w:r w:rsidR="005C41C4" w:rsidRPr="00556DDA">
              <w:rPr>
                <w:rFonts w:ascii="Times New Roman" w:hAnsi="Times New Roman" w:cs="Times New Roman"/>
                <w:sz w:val="20"/>
                <w:szCs w:val="20"/>
              </w:rPr>
              <w:t>Полянской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СОШ,</w:t>
            </w:r>
          </w:p>
          <w:p w14:paraId="077507AB" w14:textId="0F1B869F" w:rsidR="005C41C4" w:rsidRPr="00556DDA" w:rsidRDefault="005C41C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2 части в Полянской, Антоновской, Кузнечихинской школах, третий части – в Трёхозёрской школе.</w:t>
            </w:r>
          </w:p>
          <w:p w14:paraId="2E083012" w14:textId="2245979D" w:rsidR="005C41C4" w:rsidRPr="00556DDA" w:rsidRDefault="005C41C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чем можно сделать вывод о недостаточной практической работе с микроскопами, при содержании материала ограничения лишь 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просмотров рисунков, что не допустимо.</w:t>
            </w:r>
          </w:p>
          <w:p w14:paraId="5DB2F819" w14:textId="3DF44DA2" w:rsidR="00045354" w:rsidRPr="00556DDA" w:rsidRDefault="0004535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1C4" w14:paraId="2ABF97FF" w14:textId="77777777" w:rsidTr="00095475">
        <w:tc>
          <w:tcPr>
            <w:tcW w:w="964" w:type="dxa"/>
          </w:tcPr>
          <w:p w14:paraId="0E428C6A" w14:textId="4FB470EE" w:rsidR="005C41C4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030" w:type="dxa"/>
          </w:tcPr>
          <w:p w14:paraId="2A11670C" w14:textId="5F9F66DB" w:rsidR="005C41C4" w:rsidRPr="00556DDA" w:rsidRDefault="005C41C4" w:rsidP="005C4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Организм. Классификация организмов. Принципы классификации. Одноклеточные и многоклеточные организмы </w:t>
            </w:r>
          </w:p>
        </w:tc>
        <w:tc>
          <w:tcPr>
            <w:tcW w:w="4292" w:type="dxa"/>
          </w:tcPr>
          <w:p w14:paraId="51F41CBA" w14:textId="42103BAD" w:rsidR="005C41C4" w:rsidRPr="00556DDA" w:rsidRDefault="005C41C4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37A316DD" w14:textId="77777777" w:rsidR="002D73B7" w:rsidRPr="00556DDA" w:rsidRDefault="005C41C4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экосистемной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биологии.</w:t>
            </w:r>
          </w:p>
          <w:p w14:paraId="1876AC7E" w14:textId="06B0F7C7" w:rsidR="002D73B7" w:rsidRPr="00556DDA" w:rsidRDefault="002D73B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систематизировать животных и растения:</w:t>
            </w:r>
          </w:p>
          <w:p w14:paraId="78AAF519" w14:textId="3F1DF1B6" w:rsidR="005C41C4" w:rsidRPr="00556DDA" w:rsidRDefault="005C41C4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Паспорт растения распределение слов по разделам Царство, Отдел, Род, Вид.</w:t>
            </w:r>
          </w:p>
        </w:tc>
        <w:tc>
          <w:tcPr>
            <w:tcW w:w="2335" w:type="dxa"/>
          </w:tcPr>
          <w:p w14:paraId="096FA665" w14:textId="77777777" w:rsidR="005C41C4" w:rsidRPr="00556DDA" w:rsidRDefault="005C41C4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Процент выполнения по району -64%, РТ – 76%</w:t>
            </w:r>
          </w:p>
          <w:p w14:paraId="5189B3B2" w14:textId="45A513C6" w:rsidR="002D73B7" w:rsidRPr="00556DDA" w:rsidRDefault="002D73B7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Низкий процент выполнения данного задания в Трёхозёрской СОШ</w:t>
            </w:r>
          </w:p>
        </w:tc>
      </w:tr>
      <w:tr w:rsidR="002D73B7" w14:paraId="78B91E3F" w14:textId="77777777" w:rsidTr="002D73B7">
        <w:tc>
          <w:tcPr>
            <w:tcW w:w="964" w:type="dxa"/>
            <w:shd w:val="clear" w:color="auto" w:fill="FBE4D5" w:themeFill="accent2" w:themeFillTint="33"/>
          </w:tcPr>
          <w:p w14:paraId="38AA2233" w14:textId="585D4682" w:rsidR="002D73B7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71EEE181" w14:textId="21987E6E" w:rsidR="002D73B7" w:rsidRPr="00556DDA" w:rsidRDefault="002D73B7" w:rsidP="002D7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обитания растений. Среды обитания растений. Среды обитания животных. Сезонные явления в жизни животных 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522B901A" w14:textId="260BA7D1" w:rsidR="002D73B7" w:rsidRPr="00556DDA" w:rsidRDefault="002D73B7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5CD9EEAF" w14:textId="77777777" w:rsidR="002D73B7" w:rsidRPr="00556DDA" w:rsidRDefault="002D73B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14:paraId="2F29716C" w14:textId="77777777" w:rsidR="002D73B7" w:rsidRPr="00556DDA" w:rsidRDefault="002D73B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Первая часть:</w:t>
            </w:r>
          </w:p>
          <w:p w14:paraId="313F3BB7" w14:textId="77777777" w:rsidR="002D73B7" w:rsidRPr="00556DDA" w:rsidRDefault="002D73B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с информацией, представленной в графической форме или умение работать с географической картой, проводя описание ареала обитания животного (растения). </w:t>
            </w:r>
          </w:p>
          <w:p w14:paraId="744E100A" w14:textId="63F10AFB" w:rsidR="002D73B7" w:rsidRPr="00556DDA" w:rsidRDefault="002D73B7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Вторая часть задания направлена на проверку умения делать выводы на основании проведенного анализа.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68B64FFD" w14:textId="77777777" w:rsidR="002D73B7" w:rsidRPr="00556DDA" w:rsidRDefault="002D73B7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Если в первой части необходимо посмотреть карту и график и определить соответствующую информацию -73% выполнения, то объяснение процесса – 53% выполнения. Резкое снижение процента выполнения в Кузнечихинской, Кимовской Трёхозёрской школах</w:t>
            </w:r>
            <w:r w:rsidR="0022434A" w:rsidRPr="00556D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CA4B56" w14:textId="6A085423" w:rsidR="0022434A" w:rsidRPr="00556DDA" w:rsidRDefault="0022434A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Кроме этого, данное задание направлено на развитие 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естесвенно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-научной грамотности</w:t>
            </w:r>
          </w:p>
        </w:tc>
      </w:tr>
      <w:tr w:rsidR="0022434A" w14:paraId="7F283584" w14:textId="77777777" w:rsidTr="007F4840">
        <w:tc>
          <w:tcPr>
            <w:tcW w:w="964" w:type="dxa"/>
            <w:shd w:val="clear" w:color="auto" w:fill="FBE4D5" w:themeFill="accent2" w:themeFillTint="33"/>
          </w:tcPr>
          <w:p w14:paraId="4C8D1E89" w14:textId="0D66C039" w:rsidR="0022434A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5CD94EF3" w14:textId="004D93AF" w:rsidR="0022434A" w:rsidRPr="00556DDA" w:rsidRDefault="0022434A" w:rsidP="00224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Царство Растения Царство Животные 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25E9EA50" w14:textId="5A9D6A4D" w:rsidR="0022434A" w:rsidRPr="00556DDA" w:rsidRDefault="0022434A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779BAB63" w14:textId="6F3D837B" w:rsidR="0022434A" w:rsidRPr="00556DDA" w:rsidRDefault="0022434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  <w:p w14:paraId="42DBC0F6" w14:textId="77777777" w:rsidR="0022434A" w:rsidRPr="00556DDA" w:rsidRDefault="0022434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Проверяет умение анализировать текст биологического содержания на предмет выявления в нем необходимой информации.</w:t>
            </w:r>
          </w:p>
          <w:p w14:paraId="17B6B0AC" w14:textId="6CA5DB00" w:rsidR="0022434A" w:rsidRPr="00556DDA" w:rsidRDefault="0022434A" w:rsidP="007F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Вторая часть задания проверяет умение делать сравнительное описание двух объектов по заданному плану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46D38155" w14:textId="77777777" w:rsidR="0022434A" w:rsidRPr="00556DDA" w:rsidRDefault="0022434A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Данное задание направлено на работу с информацией- извлечение и интерпретация.</w:t>
            </w:r>
          </w:p>
          <w:p w14:paraId="7FD8D8F9" w14:textId="77777777" w:rsidR="0022434A" w:rsidRPr="00556DDA" w:rsidRDefault="0022434A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Процент выполнения </w:t>
            </w:r>
            <w:r w:rsidR="007F4840" w:rsidRPr="00556DDA">
              <w:rPr>
                <w:rFonts w:ascii="Times New Roman" w:hAnsi="Times New Roman" w:cs="Times New Roman"/>
                <w:sz w:val="20"/>
                <w:szCs w:val="20"/>
              </w:rPr>
              <w:t>данного задания невысок 63%, 43%</w:t>
            </w:r>
          </w:p>
          <w:p w14:paraId="5D957D6A" w14:textId="77777777" w:rsidR="007F4840" w:rsidRPr="00556DDA" w:rsidRDefault="007F4840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Данное умение западает в Кимовской, Трёхозёрской школах – выявление информации из текста</w:t>
            </w:r>
          </w:p>
          <w:p w14:paraId="4448ED40" w14:textId="77777777" w:rsidR="007F4840" w:rsidRPr="00556DDA" w:rsidRDefault="007F4840" w:rsidP="007F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Низкий процент выполнения второй части  в Болгарской СОШ №1, №2, Кузнечихинской, Трёхозёрской, Иске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Рязяпской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школах.</w:t>
            </w:r>
          </w:p>
          <w:p w14:paraId="56A47BA4" w14:textId="74FF38F6" w:rsidR="007F4840" w:rsidRPr="00556DDA" w:rsidRDefault="007F4840" w:rsidP="007F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Необходимо учить детей работать с информацией и развивать ЧГ.</w:t>
            </w:r>
          </w:p>
        </w:tc>
      </w:tr>
      <w:tr w:rsidR="007F4840" w14:paraId="205B0ABD" w14:textId="77777777" w:rsidTr="007F4840">
        <w:tc>
          <w:tcPr>
            <w:tcW w:w="964" w:type="dxa"/>
            <w:shd w:val="clear" w:color="auto" w:fill="FFFFFF" w:themeFill="background1"/>
          </w:tcPr>
          <w:p w14:paraId="1A2ECC32" w14:textId="39E8F9C3" w:rsidR="007F4840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0" w:type="dxa"/>
            <w:shd w:val="clear" w:color="auto" w:fill="FFFFFF" w:themeFill="background1"/>
          </w:tcPr>
          <w:p w14:paraId="105C4BC5" w14:textId="63DD163D" w:rsidR="007F4840" w:rsidRPr="00556DDA" w:rsidRDefault="007F4840" w:rsidP="007F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Среды жизни </w:t>
            </w:r>
          </w:p>
        </w:tc>
        <w:tc>
          <w:tcPr>
            <w:tcW w:w="4292" w:type="dxa"/>
            <w:shd w:val="clear" w:color="auto" w:fill="FFFFFF" w:themeFill="background1"/>
          </w:tcPr>
          <w:p w14:paraId="735E162E" w14:textId="630FFADD" w:rsidR="007F4840" w:rsidRPr="00556DDA" w:rsidRDefault="007F4840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01301916" w14:textId="77777777" w:rsidR="007F4840" w:rsidRPr="00556DDA" w:rsidRDefault="007F4840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</w:t>
            </w:r>
            <w:r w:rsidR="002F4798" w:rsidRPr="00556D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D3817C" w14:textId="277FBCF9" w:rsidR="002F4798" w:rsidRPr="00556DDA" w:rsidRDefault="002F47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находить недостающую информацию для описания важнейших природных зон</w:t>
            </w:r>
          </w:p>
        </w:tc>
        <w:tc>
          <w:tcPr>
            <w:tcW w:w="2335" w:type="dxa"/>
            <w:shd w:val="clear" w:color="auto" w:fill="FFFFFF" w:themeFill="background1"/>
          </w:tcPr>
          <w:p w14:paraId="301B3F60" w14:textId="2A3580A3" w:rsidR="007F4840" w:rsidRPr="00556DDA" w:rsidRDefault="002F4798" w:rsidP="002F4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Если учитывать, что основа изучения природных зон даётся в начальной школе, то необходимо отметить низкий результат выполнения задания в 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Полянской, Трёхозёрской, Болгарской СОШ №1, №2, Бураковской и Кузнечихинской школ. Причём в Бураковской школе при стабильном выполнении других заданий – данное задание «западает»</w:t>
            </w:r>
          </w:p>
        </w:tc>
      </w:tr>
      <w:tr w:rsidR="007F4840" w14:paraId="0BBE177A" w14:textId="77777777" w:rsidTr="0022434A">
        <w:tc>
          <w:tcPr>
            <w:tcW w:w="964" w:type="dxa"/>
            <w:shd w:val="clear" w:color="auto" w:fill="FFFFFF" w:themeFill="background1"/>
          </w:tcPr>
          <w:p w14:paraId="32808D30" w14:textId="39C28A61" w:rsidR="007F4840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030" w:type="dxa"/>
            <w:shd w:val="clear" w:color="auto" w:fill="FFFFFF" w:themeFill="background1"/>
          </w:tcPr>
          <w:p w14:paraId="08B52629" w14:textId="75990E05" w:rsidR="007F4840" w:rsidRPr="00556DDA" w:rsidRDefault="002F4798" w:rsidP="002F4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правил поведения в окружающей среде. Бережное отношение к природе. Охрана биологических объектов </w:t>
            </w:r>
          </w:p>
        </w:tc>
        <w:tc>
          <w:tcPr>
            <w:tcW w:w="4292" w:type="dxa"/>
            <w:shd w:val="clear" w:color="auto" w:fill="FFFFFF" w:themeFill="background1"/>
          </w:tcPr>
          <w:p w14:paraId="75D800E3" w14:textId="7AA6E8B7" w:rsidR="002F4798" w:rsidRPr="00556DDA" w:rsidRDefault="002F4798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1A1C1CCF" w14:textId="0B4F2200" w:rsidR="002F4798" w:rsidRPr="00556DDA" w:rsidRDefault="002F47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</w:p>
          <w:p w14:paraId="28859D75" w14:textId="1DBA3FA4" w:rsidR="007F4840" w:rsidRPr="00556DDA" w:rsidRDefault="002F4798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Проверяет понимание обучающимися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</w:t>
            </w:r>
          </w:p>
        </w:tc>
        <w:tc>
          <w:tcPr>
            <w:tcW w:w="2335" w:type="dxa"/>
            <w:shd w:val="clear" w:color="auto" w:fill="FFFFFF" w:themeFill="background1"/>
          </w:tcPr>
          <w:p w14:paraId="28F64B93" w14:textId="7507C1DA" w:rsidR="007F4840" w:rsidRPr="00556DDA" w:rsidRDefault="002F4798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Данное задание могут выполнить учащиеся начальной школы, так как ответ очевиден на рисунке</w:t>
            </w:r>
            <w:r w:rsidR="00C93AE6" w:rsidRPr="00556D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поэтому процент</w:t>
            </w:r>
            <w:r w:rsidR="00C93AE6"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по району 87, по РТ 76%</w:t>
            </w:r>
          </w:p>
        </w:tc>
      </w:tr>
      <w:tr w:rsidR="00C93AE6" w14:paraId="34CD57F7" w14:textId="77777777" w:rsidTr="00221090">
        <w:tc>
          <w:tcPr>
            <w:tcW w:w="964" w:type="dxa"/>
            <w:shd w:val="clear" w:color="auto" w:fill="FBE4D5" w:themeFill="accent2" w:themeFillTint="33"/>
          </w:tcPr>
          <w:p w14:paraId="7C0447EA" w14:textId="70756E8D" w:rsidR="00C93AE6" w:rsidRPr="00556DDA" w:rsidRDefault="00556DD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30" w:type="dxa"/>
            <w:shd w:val="clear" w:color="auto" w:fill="FBE4D5" w:themeFill="accent2" w:themeFillTint="33"/>
          </w:tcPr>
          <w:p w14:paraId="4B47CC7A" w14:textId="77EDF854" w:rsidR="00C93AE6" w:rsidRPr="00556DDA" w:rsidRDefault="000A5F21" w:rsidP="000A5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как наука. Методы изучения живых организмов. Роль биологии в познании окружающего мира и практической деятельности людей </w:t>
            </w:r>
          </w:p>
        </w:tc>
        <w:tc>
          <w:tcPr>
            <w:tcW w:w="4292" w:type="dxa"/>
            <w:shd w:val="clear" w:color="auto" w:fill="FBE4D5" w:themeFill="accent2" w:themeFillTint="33"/>
          </w:tcPr>
          <w:p w14:paraId="1556C877" w14:textId="7588164C" w:rsidR="000A5F21" w:rsidRPr="00556DDA" w:rsidRDefault="000A5F21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14:paraId="12A93EDA" w14:textId="01DCF95B" w:rsidR="000A5F21" w:rsidRPr="00556DDA" w:rsidRDefault="000A5F2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речью.</w:t>
            </w:r>
          </w:p>
          <w:p w14:paraId="39B4D2A0" w14:textId="77777777" w:rsidR="00C93AE6" w:rsidRPr="00556DDA" w:rsidRDefault="000A5F2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При выполнении задания 10 обучающиеся анализируют профессии, связанные с применением биологических знаний</w:t>
            </w:r>
          </w:p>
          <w:p w14:paraId="2B54A1B5" w14:textId="77777777" w:rsidR="000A5F21" w:rsidRPr="00556DDA" w:rsidRDefault="000A5F21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Определение профессии</w:t>
            </w:r>
          </w:p>
          <w:p w14:paraId="1C7C3086" w14:textId="70CE118A" w:rsidR="000A5F21" w:rsidRPr="00556DDA" w:rsidRDefault="000A5F21" w:rsidP="00B2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Пояснение характера работы</w:t>
            </w:r>
            <w:r w:rsidR="00B26C1D"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бъяснение пользы для общества</w:t>
            </w:r>
          </w:p>
        </w:tc>
        <w:tc>
          <w:tcPr>
            <w:tcW w:w="2335" w:type="dxa"/>
            <w:shd w:val="clear" w:color="auto" w:fill="FBE4D5" w:themeFill="accent2" w:themeFillTint="33"/>
          </w:tcPr>
          <w:p w14:paraId="635E541A" w14:textId="0CE0DA8A" w:rsidR="00C93AE6" w:rsidRPr="00556DDA" w:rsidRDefault="00221090" w:rsidP="00221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С определением профессии по рисунку  и характера работы справились 78% учащихся. Но объяснить пользу для общества с применением биологических знаний смогли не </w:t>
            </w:r>
            <w:proofErr w:type="spellStart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>все.Низкий</w:t>
            </w:r>
            <w:proofErr w:type="spellEnd"/>
            <w:r w:rsidRPr="00556DDA">
              <w:rPr>
                <w:rFonts w:ascii="Times New Roman" w:hAnsi="Times New Roman" w:cs="Times New Roman"/>
                <w:sz w:val="20"/>
                <w:szCs w:val="20"/>
              </w:rPr>
              <w:t xml:space="preserve"> процент выполнения в Трёхозёрской, Кадетской и Болгарской школы №1. Всё это говорит о недостаточном владении педагогов компетенциям по формированию ЕНГ школьников </w:t>
            </w:r>
          </w:p>
        </w:tc>
      </w:tr>
    </w:tbl>
    <w:p w14:paraId="5E979AC8" w14:textId="77777777" w:rsidR="009F28B3" w:rsidRDefault="009F28B3" w:rsidP="004717C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0F51B5E" w14:textId="77777777" w:rsidR="009F28B3" w:rsidRPr="009F28B3" w:rsidRDefault="009F28B3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C3DBD" w14:textId="7919E1B7" w:rsidR="00B4648B" w:rsidRPr="009F28B3" w:rsidRDefault="00B4648B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Оценку «5» получили  в районе </w:t>
      </w:r>
      <w:r w:rsidR="00095475" w:rsidRPr="009F28B3">
        <w:rPr>
          <w:rFonts w:ascii="Times New Roman" w:hAnsi="Times New Roman" w:cs="Times New Roman"/>
          <w:sz w:val="24"/>
          <w:szCs w:val="24"/>
        </w:rPr>
        <w:t>1</w:t>
      </w:r>
      <w:r w:rsidR="00556DDA" w:rsidRPr="009F28B3">
        <w:rPr>
          <w:rFonts w:ascii="Times New Roman" w:hAnsi="Times New Roman" w:cs="Times New Roman"/>
          <w:sz w:val="24"/>
          <w:szCs w:val="24"/>
        </w:rPr>
        <w:t>1</w:t>
      </w:r>
      <w:r w:rsidRPr="009F28B3">
        <w:rPr>
          <w:rFonts w:ascii="Times New Roman" w:hAnsi="Times New Roman" w:cs="Times New Roman"/>
          <w:sz w:val="24"/>
          <w:szCs w:val="24"/>
        </w:rPr>
        <w:t xml:space="preserve">% учащихся, по РТ – </w:t>
      </w:r>
      <w:r w:rsidR="00095475" w:rsidRPr="009F28B3">
        <w:rPr>
          <w:rFonts w:ascii="Times New Roman" w:hAnsi="Times New Roman" w:cs="Times New Roman"/>
          <w:sz w:val="24"/>
          <w:szCs w:val="24"/>
        </w:rPr>
        <w:t>1</w:t>
      </w:r>
      <w:r w:rsidR="00556DDA" w:rsidRPr="009F28B3">
        <w:rPr>
          <w:rFonts w:ascii="Times New Roman" w:hAnsi="Times New Roman" w:cs="Times New Roman"/>
          <w:sz w:val="24"/>
          <w:szCs w:val="24"/>
        </w:rPr>
        <w:t>8</w:t>
      </w:r>
      <w:r w:rsidRPr="009F28B3">
        <w:rPr>
          <w:rFonts w:ascii="Times New Roman" w:hAnsi="Times New Roman" w:cs="Times New Roman"/>
          <w:sz w:val="24"/>
          <w:szCs w:val="24"/>
        </w:rPr>
        <w:t>%</w:t>
      </w:r>
    </w:p>
    <w:p w14:paraId="4B895679" w14:textId="7E822DB8" w:rsidR="00095475" w:rsidRPr="009F28B3" w:rsidRDefault="00095475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Успеваемость 100% (без двоек) </w:t>
      </w:r>
      <w:r w:rsidR="00556DDA" w:rsidRPr="009F28B3">
        <w:rPr>
          <w:rFonts w:ascii="Times New Roman" w:hAnsi="Times New Roman" w:cs="Times New Roman"/>
          <w:sz w:val="24"/>
          <w:szCs w:val="24"/>
        </w:rPr>
        <w:t xml:space="preserve">в Полянской, Никольской, Болгарской СОШ №1, кадетской, Антоновской, Бураковской, Кузнечихинской, Кимовской, Иске </w:t>
      </w:r>
      <w:proofErr w:type="spellStart"/>
      <w:r w:rsidR="00556DDA" w:rsidRPr="009F28B3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556DDA" w:rsidRPr="009F28B3">
        <w:rPr>
          <w:rFonts w:ascii="Times New Roman" w:hAnsi="Times New Roman" w:cs="Times New Roman"/>
          <w:sz w:val="24"/>
          <w:szCs w:val="24"/>
        </w:rPr>
        <w:t>.</w:t>
      </w:r>
    </w:p>
    <w:p w14:paraId="3ADC6DF2" w14:textId="41814234" w:rsidR="00F46C58" w:rsidRPr="009F28B3" w:rsidRDefault="00B4648B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Качество 100% </w:t>
      </w:r>
      <w:r w:rsidR="00556DDA" w:rsidRPr="009F28B3">
        <w:rPr>
          <w:rFonts w:ascii="Times New Roman" w:hAnsi="Times New Roman" w:cs="Times New Roman"/>
          <w:sz w:val="24"/>
          <w:szCs w:val="24"/>
        </w:rPr>
        <w:t>(на «4» и «5»)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 </w:t>
      </w:r>
      <w:r w:rsidRPr="009F28B3">
        <w:rPr>
          <w:rFonts w:ascii="Times New Roman" w:hAnsi="Times New Roman" w:cs="Times New Roman"/>
          <w:sz w:val="24"/>
          <w:szCs w:val="24"/>
        </w:rPr>
        <w:t>в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 Иске </w:t>
      </w:r>
      <w:proofErr w:type="spellStart"/>
      <w:r w:rsidR="00F46C58" w:rsidRPr="009F28B3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F46C58" w:rsidRPr="009F28B3">
        <w:rPr>
          <w:rFonts w:ascii="Times New Roman" w:hAnsi="Times New Roman" w:cs="Times New Roman"/>
          <w:sz w:val="24"/>
          <w:szCs w:val="24"/>
        </w:rPr>
        <w:t xml:space="preserve"> СОШ. Качество более 50% в Антоновской , Болгарской СОШ №1, в Полянской, санаторной школе.</w:t>
      </w:r>
    </w:p>
    <w:p w14:paraId="3E07F9E3" w14:textId="49670664" w:rsidR="00095475" w:rsidRPr="009F28B3" w:rsidRDefault="00095475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>По району 7</w:t>
      </w:r>
      <w:r w:rsidR="00F46C58" w:rsidRPr="009F28B3">
        <w:rPr>
          <w:rFonts w:ascii="Times New Roman" w:hAnsi="Times New Roman" w:cs="Times New Roman"/>
          <w:sz w:val="24"/>
          <w:szCs w:val="24"/>
        </w:rPr>
        <w:t>2</w:t>
      </w:r>
      <w:r w:rsidRPr="009F28B3">
        <w:rPr>
          <w:rFonts w:ascii="Times New Roman" w:hAnsi="Times New Roman" w:cs="Times New Roman"/>
          <w:sz w:val="24"/>
          <w:szCs w:val="24"/>
        </w:rPr>
        <w:t xml:space="preserve">% учащихся подтвердили текущую отметку и </w:t>
      </w:r>
      <w:r w:rsidR="00F46C58" w:rsidRPr="009F28B3">
        <w:rPr>
          <w:rFonts w:ascii="Times New Roman" w:hAnsi="Times New Roman" w:cs="Times New Roman"/>
          <w:sz w:val="24"/>
          <w:szCs w:val="24"/>
        </w:rPr>
        <w:t xml:space="preserve">22% её понизили. Так </w:t>
      </w:r>
      <w:r w:rsidR="000337E3" w:rsidRPr="009F28B3">
        <w:rPr>
          <w:rFonts w:ascii="Times New Roman" w:hAnsi="Times New Roman" w:cs="Times New Roman"/>
          <w:sz w:val="24"/>
          <w:szCs w:val="24"/>
        </w:rPr>
        <w:t xml:space="preserve"> в Болгарской СОШ №2 – 34% учащихся подтвердили текущую оценку, в Полянской – 50%, В Иске </w:t>
      </w:r>
      <w:proofErr w:type="spellStart"/>
      <w:r w:rsidR="000337E3" w:rsidRPr="009F28B3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0337E3" w:rsidRPr="009F28B3">
        <w:rPr>
          <w:rFonts w:ascii="Times New Roman" w:hAnsi="Times New Roman" w:cs="Times New Roman"/>
          <w:sz w:val="24"/>
          <w:szCs w:val="24"/>
        </w:rPr>
        <w:t xml:space="preserve"> СОШ – 66%.</w:t>
      </w:r>
      <w:r w:rsidRPr="009F28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A4BCF" w14:textId="22D1E954" w:rsidR="00B4648B" w:rsidRPr="009F28B3" w:rsidRDefault="00126AC2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8B3">
        <w:rPr>
          <w:rFonts w:ascii="Times New Roman" w:hAnsi="Times New Roman" w:cs="Times New Roman"/>
          <w:sz w:val="24"/>
          <w:szCs w:val="24"/>
        </w:rPr>
        <w:t xml:space="preserve">Самый высокий балл </w:t>
      </w:r>
      <w:r w:rsidR="009F28B3" w:rsidRPr="009F28B3">
        <w:rPr>
          <w:rFonts w:ascii="Times New Roman" w:hAnsi="Times New Roman" w:cs="Times New Roman"/>
          <w:sz w:val="24"/>
          <w:szCs w:val="24"/>
        </w:rPr>
        <w:t>29</w:t>
      </w:r>
      <w:r w:rsidRPr="009F28B3">
        <w:rPr>
          <w:rFonts w:ascii="Times New Roman" w:hAnsi="Times New Roman" w:cs="Times New Roman"/>
          <w:sz w:val="24"/>
          <w:szCs w:val="24"/>
        </w:rPr>
        <w:t xml:space="preserve"> не набрал ни один учащийся района</w:t>
      </w:r>
      <w:r w:rsidR="009F28B3" w:rsidRPr="009F28B3">
        <w:rPr>
          <w:rFonts w:ascii="Times New Roman" w:hAnsi="Times New Roman" w:cs="Times New Roman"/>
          <w:sz w:val="24"/>
          <w:szCs w:val="24"/>
        </w:rPr>
        <w:t>.</w:t>
      </w:r>
    </w:p>
    <w:p w14:paraId="433356AC" w14:textId="77777777" w:rsidR="009F28B3" w:rsidRPr="009F28B3" w:rsidRDefault="009F28B3" w:rsidP="009F28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F08762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35EF9BF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5BB0F6AC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62FD35FA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292E4734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A8D6CEE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6A62DEAD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63D66EB3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22839B5F" w14:textId="77777777" w:rsidR="009F28B3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4D0B35F1" w14:textId="3461AF01" w:rsidR="00126AC2" w:rsidRDefault="00126AC2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221090">
        <w:rPr>
          <w:rFonts w:ascii="Times New Roman" w:hAnsi="Times New Roman" w:cs="Times New Roman"/>
          <w:color w:val="FF0000"/>
          <w:sz w:val="24"/>
          <w:szCs w:val="24"/>
        </w:rPr>
        <w:t>Распределение самого высокого и самого низкого балла по школам</w:t>
      </w:r>
      <w:r w:rsidR="009F28B3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1A05FE5D" w14:textId="4486E8A4" w:rsidR="009F28B3" w:rsidRPr="00221090" w:rsidRDefault="009F28B3" w:rsidP="0009547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0697C202" wp14:editId="707EE62C">
            <wp:extent cx="6753225" cy="32004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2212E0D" w14:textId="08DEE6A1" w:rsidR="00126AC2" w:rsidRPr="004717C2" w:rsidRDefault="00126AC2" w:rsidP="000954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F077DA" w14:textId="7CED823B" w:rsidR="004717C2" w:rsidRDefault="00B26C1D" w:rsidP="00381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Имеют случаи явного завышения текущей оценки:  2 учащихся (Болгарская СОШ №2, Трёхозёрская СОШ) , имеющих текущую оценку «5» написали ВПР на «3»</w:t>
      </w:r>
    </w:p>
    <w:p w14:paraId="782A3992" w14:textId="77777777" w:rsidR="004717C2" w:rsidRPr="00AA2C39" w:rsidRDefault="00B4648B" w:rsidP="00AA2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39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</w:t>
      </w:r>
      <w:r w:rsidR="004717C2" w:rsidRPr="00AA2C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0390AD6" w14:textId="73C5FB25" w:rsidR="00B26C1D" w:rsidRPr="00B26C1D" w:rsidRDefault="00B26C1D" w:rsidP="00B26C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C1D">
        <w:rPr>
          <w:rFonts w:ascii="Times New Roman" w:hAnsi="Times New Roman" w:cs="Times New Roman"/>
          <w:sz w:val="24"/>
          <w:szCs w:val="24"/>
        </w:rPr>
        <w:t xml:space="preserve">- Умение сравнивать объекты и находить различия </w:t>
      </w:r>
    </w:p>
    <w:p w14:paraId="1829A203" w14:textId="03A7F25E" w:rsidR="00B26C1D" w:rsidRPr="00B26C1D" w:rsidRDefault="00B26C1D" w:rsidP="00B26C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C1D">
        <w:rPr>
          <w:rFonts w:ascii="Times New Roman" w:hAnsi="Times New Roman" w:cs="Times New Roman"/>
          <w:sz w:val="24"/>
          <w:szCs w:val="24"/>
        </w:rPr>
        <w:t xml:space="preserve">- </w:t>
      </w:r>
      <w:r w:rsidR="00D65785">
        <w:rPr>
          <w:rFonts w:ascii="Times New Roman" w:hAnsi="Times New Roman" w:cs="Times New Roman"/>
          <w:sz w:val="24"/>
          <w:szCs w:val="24"/>
        </w:rPr>
        <w:t>У</w:t>
      </w:r>
      <w:r w:rsidRPr="00B26C1D">
        <w:rPr>
          <w:rFonts w:ascii="Times New Roman" w:hAnsi="Times New Roman" w:cs="Times New Roman"/>
          <w:sz w:val="24"/>
          <w:szCs w:val="24"/>
        </w:rPr>
        <w:t>мение находить у одного из объектов отсутствующий признак</w:t>
      </w:r>
    </w:p>
    <w:p w14:paraId="0D637915" w14:textId="5048606C" w:rsidR="00B26C1D" w:rsidRPr="00B26C1D" w:rsidRDefault="00B26C1D" w:rsidP="00B26C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5785">
        <w:rPr>
          <w:rFonts w:ascii="Times New Roman" w:hAnsi="Times New Roman" w:cs="Times New Roman"/>
          <w:sz w:val="24"/>
          <w:szCs w:val="24"/>
        </w:rPr>
        <w:t>У</w:t>
      </w:r>
      <w:r w:rsidRPr="00B26C1D">
        <w:rPr>
          <w:rFonts w:ascii="Times New Roman" w:hAnsi="Times New Roman" w:cs="Times New Roman"/>
          <w:sz w:val="24"/>
          <w:szCs w:val="24"/>
        </w:rPr>
        <w:t>мение делать сравнительное описание двух объектов по заданному плану</w:t>
      </w:r>
    </w:p>
    <w:p w14:paraId="34E3DC1D" w14:textId="3E7135CC"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14:paraId="24800B6B" w14:textId="7F15BFCD" w:rsidR="004A2BE3" w:rsidRDefault="00A873EB" w:rsidP="00A873EB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</w:t>
      </w:r>
      <w:r w:rsidR="00AA2C39">
        <w:rPr>
          <w:rFonts w:ascii="Times New Roman" w:hAnsi="Times New Roman" w:cs="Times New Roman"/>
          <w:sz w:val="24"/>
          <w:szCs w:val="24"/>
        </w:rPr>
        <w:t xml:space="preserve">недостаточную системную работу по развитию </w:t>
      </w:r>
      <w:r w:rsidR="00D65785">
        <w:rPr>
          <w:rFonts w:ascii="Times New Roman" w:hAnsi="Times New Roman" w:cs="Times New Roman"/>
          <w:sz w:val="24"/>
          <w:szCs w:val="24"/>
        </w:rPr>
        <w:t xml:space="preserve">естественно-научной </w:t>
      </w:r>
      <w:r w:rsidR="00AA2C39">
        <w:rPr>
          <w:rFonts w:ascii="Times New Roman" w:hAnsi="Times New Roman" w:cs="Times New Roman"/>
          <w:sz w:val="24"/>
          <w:szCs w:val="24"/>
        </w:rPr>
        <w:t>грамотности</w:t>
      </w:r>
      <w:r w:rsidR="00D65785">
        <w:rPr>
          <w:rFonts w:ascii="Times New Roman" w:hAnsi="Times New Roman" w:cs="Times New Roman"/>
          <w:sz w:val="24"/>
          <w:szCs w:val="24"/>
        </w:rPr>
        <w:t xml:space="preserve"> (объяснение явлений с научной точки зрения) и работу над достижение</w:t>
      </w:r>
      <w:r w:rsidR="003F6C5E">
        <w:rPr>
          <w:rFonts w:ascii="Times New Roman" w:hAnsi="Times New Roman" w:cs="Times New Roman"/>
          <w:sz w:val="24"/>
          <w:szCs w:val="24"/>
        </w:rPr>
        <w:t>м</w:t>
      </w:r>
      <w:r w:rsidR="00D65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8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65785">
        <w:rPr>
          <w:rFonts w:ascii="Times New Roman" w:hAnsi="Times New Roman" w:cs="Times New Roman"/>
          <w:sz w:val="24"/>
          <w:szCs w:val="24"/>
        </w:rPr>
        <w:t xml:space="preserve"> результатов на каждом уроке (сравнение, анализ, систематизация и т.д.)</w:t>
      </w:r>
    </w:p>
    <w:p w14:paraId="6830E2B7" w14:textId="7A85B320" w:rsidR="004A2BE3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Западание данных умений говорит о </w:t>
      </w:r>
      <w:r w:rsidR="0053196A">
        <w:rPr>
          <w:rFonts w:ascii="Times New Roman" w:hAnsi="Times New Roman" w:cs="Times New Roman"/>
          <w:sz w:val="24"/>
          <w:szCs w:val="24"/>
        </w:rPr>
        <w:t xml:space="preserve"> недостаточным уровне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</w:t>
      </w:r>
      <w:r w:rsidR="004A2BE3">
        <w:rPr>
          <w:rFonts w:ascii="Times New Roman" w:hAnsi="Times New Roman" w:cs="Times New Roman"/>
          <w:sz w:val="24"/>
          <w:szCs w:val="24"/>
        </w:rPr>
        <w:t xml:space="preserve"> развитию </w:t>
      </w:r>
      <w:r w:rsidR="00D65785">
        <w:rPr>
          <w:rFonts w:ascii="Times New Roman" w:hAnsi="Times New Roman" w:cs="Times New Roman"/>
          <w:sz w:val="24"/>
          <w:szCs w:val="24"/>
        </w:rPr>
        <w:t xml:space="preserve">естественно научной грамотности, в постановке целей урока, направленных на </w:t>
      </w:r>
      <w:r w:rsidR="00A861CB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spellStart"/>
      <w:r w:rsidR="00A861C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A861CB">
        <w:rPr>
          <w:rFonts w:ascii="Times New Roman" w:hAnsi="Times New Roman" w:cs="Times New Roman"/>
          <w:sz w:val="24"/>
          <w:szCs w:val="24"/>
        </w:rPr>
        <w:t xml:space="preserve"> результатов. </w:t>
      </w:r>
      <w:r w:rsidR="004A2B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674B3" w14:textId="77777777"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7D848" w14:textId="77777777" w:rsidR="0053196A" w:rsidRDefault="0053196A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E13985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14:paraId="1E68646E" w14:textId="77777777"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14:paraId="25E1A3E2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14:paraId="5C58D95C" w14:textId="20F30382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Запланировать проведение совместных ШМО, семинаров и практикумов </w:t>
      </w:r>
      <w:r w:rsidR="004A2BE3">
        <w:rPr>
          <w:rFonts w:ascii="Times New Roman" w:hAnsi="Times New Roman" w:cs="Times New Roman"/>
          <w:sz w:val="24"/>
          <w:szCs w:val="24"/>
        </w:rPr>
        <w:t xml:space="preserve">учителей </w:t>
      </w:r>
      <w:r w:rsidR="002E6221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4A2BE3">
        <w:rPr>
          <w:rFonts w:ascii="Times New Roman" w:hAnsi="Times New Roman" w:cs="Times New Roman"/>
          <w:sz w:val="24"/>
          <w:szCs w:val="24"/>
        </w:rPr>
        <w:t xml:space="preserve"> с учителями начальных классов </w:t>
      </w:r>
      <w:r>
        <w:rPr>
          <w:rFonts w:ascii="Times New Roman" w:hAnsi="Times New Roman" w:cs="Times New Roman"/>
          <w:sz w:val="24"/>
          <w:szCs w:val="24"/>
        </w:rPr>
        <w:t xml:space="preserve">по западающим направлениям, организовать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уроков,</w:t>
      </w:r>
    </w:p>
    <w:p w14:paraId="57978A78" w14:textId="1DF873EF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Взять на контроль </w:t>
      </w:r>
      <w:r w:rsidR="002E6221">
        <w:rPr>
          <w:rFonts w:ascii="Times New Roman" w:hAnsi="Times New Roman" w:cs="Times New Roman"/>
          <w:sz w:val="24"/>
          <w:szCs w:val="24"/>
        </w:rPr>
        <w:t xml:space="preserve">конструирование и </w:t>
      </w:r>
      <w:r>
        <w:rPr>
          <w:rFonts w:ascii="Times New Roman" w:hAnsi="Times New Roman" w:cs="Times New Roman"/>
          <w:sz w:val="24"/>
          <w:szCs w:val="24"/>
        </w:rPr>
        <w:t>проведение уроков с учётом западающих компетенций учителя.</w:t>
      </w:r>
    </w:p>
    <w:p w14:paraId="6BA7F495" w14:textId="77777777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организации  работы над ликвидацией пробелов </w:t>
      </w:r>
    </w:p>
    <w:p w14:paraId="255EF3EA" w14:textId="5D53F155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 xml:space="preserve">Учителям </w:t>
      </w:r>
      <w:r w:rsidR="002E6221">
        <w:rPr>
          <w:rFonts w:ascii="Times New Roman" w:hAnsi="Times New Roman" w:cs="Times New Roman"/>
          <w:sz w:val="24"/>
          <w:szCs w:val="24"/>
          <w:u w:val="single"/>
        </w:rPr>
        <w:t>биологии</w:t>
      </w:r>
      <w:r w:rsidRPr="00AB416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86DD30F" w14:textId="77777777" w:rsidR="002943BF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12F">
        <w:rPr>
          <w:rFonts w:ascii="Times New Roman" w:hAnsi="Times New Roman" w:cs="Times New Roman"/>
          <w:sz w:val="24"/>
          <w:szCs w:val="24"/>
        </w:rPr>
        <w:t xml:space="preserve">Предусмотреть в содержании уроков задания, направленные на </w:t>
      </w:r>
      <w:r w:rsidR="004A2BE3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2E6221">
        <w:rPr>
          <w:rFonts w:ascii="Times New Roman" w:hAnsi="Times New Roman" w:cs="Times New Roman"/>
          <w:sz w:val="24"/>
          <w:szCs w:val="24"/>
        </w:rPr>
        <w:t xml:space="preserve">функциональной </w:t>
      </w:r>
      <w:r w:rsidR="00BC0896">
        <w:rPr>
          <w:rFonts w:ascii="Times New Roman" w:hAnsi="Times New Roman" w:cs="Times New Roman"/>
          <w:sz w:val="24"/>
          <w:szCs w:val="24"/>
        </w:rPr>
        <w:t xml:space="preserve">грамотности                             </w:t>
      </w:r>
      <w:proofErr w:type="gramStart"/>
      <w:r w:rsidR="00BC089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BC0896">
        <w:rPr>
          <w:rFonts w:ascii="Times New Roman" w:hAnsi="Times New Roman" w:cs="Times New Roman"/>
          <w:sz w:val="24"/>
          <w:szCs w:val="24"/>
        </w:rPr>
        <w:t>естественно-научной, работа с информацией)</w:t>
      </w:r>
      <w:r w:rsidR="004A2BE3">
        <w:rPr>
          <w:rFonts w:ascii="Times New Roman" w:hAnsi="Times New Roman" w:cs="Times New Roman"/>
          <w:sz w:val="24"/>
          <w:szCs w:val="24"/>
        </w:rPr>
        <w:t>, в контрольных работах –</w:t>
      </w:r>
      <w:r w:rsidR="00BC0896">
        <w:rPr>
          <w:rFonts w:ascii="Times New Roman" w:hAnsi="Times New Roman" w:cs="Times New Roman"/>
          <w:sz w:val="24"/>
          <w:szCs w:val="24"/>
        </w:rPr>
        <w:t xml:space="preserve"> предусмотреть уровневый </w:t>
      </w:r>
      <w:r w:rsidR="00BC0896">
        <w:rPr>
          <w:rFonts w:ascii="Times New Roman" w:hAnsi="Times New Roman" w:cs="Times New Roman"/>
          <w:sz w:val="24"/>
          <w:szCs w:val="24"/>
        </w:rPr>
        <w:lastRenderedPageBreak/>
        <w:t>подход задания, вклю</w:t>
      </w:r>
      <w:r w:rsidR="004A2BE3">
        <w:rPr>
          <w:rFonts w:ascii="Times New Roman" w:hAnsi="Times New Roman" w:cs="Times New Roman"/>
          <w:sz w:val="24"/>
          <w:szCs w:val="24"/>
        </w:rPr>
        <w:t>чать в каждый урок задания, где учащиеся должны</w:t>
      </w:r>
      <w:r w:rsidR="00961401">
        <w:rPr>
          <w:rFonts w:ascii="Times New Roman" w:hAnsi="Times New Roman" w:cs="Times New Roman"/>
          <w:sz w:val="24"/>
          <w:szCs w:val="24"/>
        </w:rPr>
        <w:t xml:space="preserve"> сравнивать обобщать,</w:t>
      </w:r>
      <w:r w:rsidR="004A2BE3">
        <w:rPr>
          <w:rFonts w:ascii="Times New Roman" w:hAnsi="Times New Roman" w:cs="Times New Roman"/>
          <w:sz w:val="24"/>
          <w:szCs w:val="24"/>
        </w:rPr>
        <w:t xml:space="preserve"> </w:t>
      </w:r>
      <w:r w:rsidR="00961401">
        <w:rPr>
          <w:rFonts w:ascii="Times New Roman" w:hAnsi="Times New Roman" w:cs="Times New Roman"/>
          <w:sz w:val="24"/>
          <w:szCs w:val="24"/>
        </w:rPr>
        <w:t xml:space="preserve">классифицировать, </w:t>
      </w:r>
      <w:r w:rsidR="004A2BE3">
        <w:rPr>
          <w:rFonts w:ascii="Times New Roman" w:hAnsi="Times New Roman" w:cs="Times New Roman"/>
          <w:sz w:val="24"/>
          <w:szCs w:val="24"/>
        </w:rPr>
        <w:t xml:space="preserve">аргументировать </w:t>
      </w:r>
      <w:r w:rsidR="00961401">
        <w:rPr>
          <w:rFonts w:ascii="Times New Roman" w:hAnsi="Times New Roman" w:cs="Times New Roman"/>
          <w:sz w:val="24"/>
          <w:szCs w:val="24"/>
        </w:rPr>
        <w:t xml:space="preserve">ответы. </w:t>
      </w:r>
    </w:p>
    <w:p w14:paraId="2F904E6F" w14:textId="77777777" w:rsidR="002943BF" w:rsidRDefault="00961401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4A2BE3">
        <w:rPr>
          <w:rFonts w:ascii="Times New Roman" w:hAnsi="Times New Roman" w:cs="Times New Roman"/>
          <w:sz w:val="24"/>
          <w:szCs w:val="24"/>
        </w:rPr>
        <w:t xml:space="preserve">составлении содержания урока и контрольных работ использовать кодификатор ВПР. </w:t>
      </w:r>
    </w:p>
    <w:p w14:paraId="46C00E2E" w14:textId="5846CF6C"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проводить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  (</w:t>
      </w:r>
      <w:proofErr w:type="gramEnd"/>
      <w:r>
        <w:rPr>
          <w:rFonts w:ascii="Times New Roman" w:hAnsi="Times New Roman" w:cs="Times New Roman"/>
          <w:sz w:val="24"/>
          <w:szCs w:val="24"/>
        </w:rPr>
        <w:t>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14:paraId="50ECE110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9C51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3149C"/>
    <w:rsid w:val="000337E3"/>
    <w:rsid w:val="00045354"/>
    <w:rsid w:val="00063145"/>
    <w:rsid w:val="00095475"/>
    <w:rsid w:val="000A5F21"/>
    <w:rsid w:val="000C6C75"/>
    <w:rsid w:val="000E47DB"/>
    <w:rsid w:val="00126AC2"/>
    <w:rsid w:val="00137562"/>
    <w:rsid w:val="0014381D"/>
    <w:rsid w:val="0019512F"/>
    <w:rsid w:val="001B7200"/>
    <w:rsid w:val="00221090"/>
    <w:rsid w:val="0022434A"/>
    <w:rsid w:val="002943BF"/>
    <w:rsid w:val="002B0943"/>
    <w:rsid w:val="002D73B7"/>
    <w:rsid w:val="002E6221"/>
    <w:rsid w:val="002F4798"/>
    <w:rsid w:val="00336DE2"/>
    <w:rsid w:val="00377EC7"/>
    <w:rsid w:val="00381752"/>
    <w:rsid w:val="003C0B43"/>
    <w:rsid w:val="003E520A"/>
    <w:rsid w:val="003F6C5E"/>
    <w:rsid w:val="00452C65"/>
    <w:rsid w:val="004619B1"/>
    <w:rsid w:val="004717C2"/>
    <w:rsid w:val="004A2BE3"/>
    <w:rsid w:val="004A5B19"/>
    <w:rsid w:val="004B4E7F"/>
    <w:rsid w:val="00505728"/>
    <w:rsid w:val="0053196A"/>
    <w:rsid w:val="0054625F"/>
    <w:rsid w:val="00556DDA"/>
    <w:rsid w:val="0058638A"/>
    <w:rsid w:val="00595D08"/>
    <w:rsid w:val="005A6B6B"/>
    <w:rsid w:val="005A7933"/>
    <w:rsid w:val="005C41C4"/>
    <w:rsid w:val="005E4AE4"/>
    <w:rsid w:val="005F460C"/>
    <w:rsid w:val="006A4F59"/>
    <w:rsid w:val="006D7A01"/>
    <w:rsid w:val="007E454C"/>
    <w:rsid w:val="007F4840"/>
    <w:rsid w:val="00891D38"/>
    <w:rsid w:val="00922E90"/>
    <w:rsid w:val="00944B4A"/>
    <w:rsid w:val="00961401"/>
    <w:rsid w:val="00971883"/>
    <w:rsid w:val="009F28B3"/>
    <w:rsid w:val="009F7564"/>
    <w:rsid w:val="00A84A0D"/>
    <w:rsid w:val="00A861CB"/>
    <w:rsid w:val="00A873EB"/>
    <w:rsid w:val="00A8750B"/>
    <w:rsid w:val="00AA2C39"/>
    <w:rsid w:val="00B26C1D"/>
    <w:rsid w:val="00B30267"/>
    <w:rsid w:val="00B4648B"/>
    <w:rsid w:val="00BA45FA"/>
    <w:rsid w:val="00BC0896"/>
    <w:rsid w:val="00BE36F9"/>
    <w:rsid w:val="00C73A8B"/>
    <w:rsid w:val="00C93AE6"/>
    <w:rsid w:val="00D15E59"/>
    <w:rsid w:val="00D21007"/>
    <w:rsid w:val="00D32ACD"/>
    <w:rsid w:val="00D34D2F"/>
    <w:rsid w:val="00D65785"/>
    <w:rsid w:val="00DD36E9"/>
    <w:rsid w:val="00DE3E11"/>
    <w:rsid w:val="00E0786E"/>
    <w:rsid w:val="00EE301D"/>
    <w:rsid w:val="00F46C58"/>
    <w:rsid w:val="00F90213"/>
    <w:rsid w:val="00F90986"/>
    <w:rsid w:val="00FA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самый высокий балл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</c:v>
                </c:pt>
                <c:pt idx="8">
                  <c:v>Кимовская </c:v>
                </c:pt>
                <c:pt idx="9">
                  <c:v>Трёхозёрская </c:v>
                </c:pt>
                <c:pt idx="10">
                  <c:v>Иске Рязяпская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24</c:v>
                </c:pt>
                <c:pt idx="1">
                  <c:v>25</c:v>
                </c:pt>
                <c:pt idx="2">
                  <c:v>23</c:v>
                </c:pt>
                <c:pt idx="3">
                  <c:v>25</c:v>
                </c:pt>
                <c:pt idx="4">
                  <c:v>25</c:v>
                </c:pt>
                <c:pt idx="5">
                  <c:v>21</c:v>
                </c:pt>
                <c:pt idx="6">
                  <c:v>26</c:v>
                </c:pt>
                <c:pt idx="7">
                  <c:v>27</c:v>
                </c:pt>
                <c:pt idx="8">
                  <c:v>20</c:v>
                </c:pt>
                <c:pt idx="9">
                  <c:v>14</c:v>
                </c:pt>
                <c:pt idx="10">
                  <c:v>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9AC-4DF8-8437-96A165871BE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Самый низкий балл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Санаторная</c:v>
                </c:pt>
                <c:pt idx="1">
                  <c:v>Полянская</c:v>
                </c:pt>
                <c:pt idx="2">
                  <c:v>Никольская </c:v>
                </c:pt>
                <c:pt idx="3">
                  <c:v>БСОШ №1</c:v>
                </c:pt>
                <c:pt idx="4">
                  <c:v>БСОШ №2</c:v>
                </c:pt>
                <c:pt idx="5">
                  <c:v>КШИ</c:v>
                </c:pt>
                <c:pt idx="6">
                  <c:v>Антоновская</c:v>
                </c:pt>
                <c:pt idx="7">
                  <c:v>Бураковская</c:v>
                </c:pt>
                <c:pt idx="8">
                  <c:v>Кимовская </c:v>
                </c:pt>
                <c:pt idx="9">
                  <c:v>Трёхозёрская </c:v>
                </c:pt>
                <c:pt idx="10">
                  <c:v>Иске Рязяпская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13</c:v>
                </c:pt>
                <c:pt idx="1">
                  <c:v>17</c:v>
                </c:pt>
                <c:pt idx="2">
                  <c:v>12</c:v>
                </c:pt>
                <c:pt idx="3">
                  <c:v>13</c:v>
                </c:pt>
                <c:pt idx="4">
                  <c:v>13</c:v>
                </c:pt>
                <c:pt idx="5">
                  <c:v>13</c:v>
                </c:pt>
                <c:pt idx="6">
                  <c:v>13</c:v>
                </c:pt>
                <c:pt idx="7">
                  <c:v>14</c:v>
                </c:pt>
                <c:pt idx="8">
                  <c:v>15</c:v>
                </c:pt>
                <c:pt idx="9">
                  <c:v>12</c:v>
                </c:pt>
                <c:pt idx="10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9AC-4DF8-8437-96A165871B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8717712"/>
        <c:axId val="318718128"/>
      </c:lineChart>
      <c:catAx>
        <c:axId val="31871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8718128"/>
        <c:crosses val="autoZero"/>
        <c:auto val="1"/>
        <c:lblAlgn val="ctr"/>
        <c:lblOffset val="100"/>
        <c:noMultiLvlLbl val="0"/>
      </c:catAx>
      <c:valAx>
        <c:axId val="318718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8717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3847B-BE62-4DF3-9332-B0F6599D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6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25</cp:revision>
  <cp:lastPrinted>2023-06-07T10:50:00Z</cp:lastPrinted>
  <dcterms:created xsi:type="dcterms:W3CDTF">2023-05-30T10:47:00Z</dcterms:created>
  <dcterms:modified xsi:type="dcterms:W3CDTF">2023-06-07T10:50:00Z</dcterms:modified>
</cp:coreProperties>
</file>